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17" w:rsidRPr="00380317" w:rsidRDefault="00380317" w:rsidP="00380317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38031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Как организовать стажировку на рабочем месте</w:t>
      </w:r>
      <w:bookmarkEnd w:id="0"/>
    </w:p>
    <w:p w:rsid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Ч</w:t>
      </w: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то такое стажировка на рабочем месте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Стажировка на рабочем месте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это один из видов обучения по охране труда. Ее проводят сразу после инструктажа по ОТ на рабочем месте, на котором в последующем будет занят сотрудник. Во время стажировки он выполняет свои прямые должностные обязанности под присмотром опытного наставника или руководителя, а также изучает производственно-технологические процессы. Такой вид </w:t>
      </w:r>
      <w:proofErr w:type="gramStart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  помогает</w:t>
      </w:r>
      <w:proofErr w:type="gramEnd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избежать ошибок и травматизма. </w:t>
      </w:r>
    </w:p>
    <w:p w:rsidR="00380317" w:rsidRPr="00380317" w:rsidRDefault="00380317" w:rsidP="00380317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Кто должен проходить стажировку на рабочем месте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новым правилам, которые регламентированы </w:t>
      </w:r>
      <w:hyperlink r:id="rId5" w:history="1">
        <w:r w:rsidRPr="00380317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Постановлением Правительства РФ от 24.12.2021 № 2464</w:t>
        </w:r>
      </w:hyperlink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— Порядок № 2464), стажировку на рабочем месте обязаны проходить все сотрудники, которые выполняют работы повышенной опасности. Работодатель вправе составить списки работников отдельных профессий, которые также будут проходить обучение до допуска к самостоятельной работе.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 Правительства РФ от 24.12.2021 № 2464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96FC555" wp14:editId="7DE69EA4">
            <wp:extent cx="4410075" cy="3749238"/>
            <wp:effectExtent l="0" t="0" r="0" b="3810"/>
            <wp:docPr id="1" name="Рисунок 1" descr="https://coko1.ru/wp-content/uploads/2022/11/stazhirovka-na-rabochem-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2/11/stazhirovka-na-rabochem-me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88" cy="37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Важно!</w:t>
      </w:r>
      <w:r w:rsidRPr="003803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Проводить стажировку нужно и в том случае, если в отдельных законодательных актах это закреплено. Например, водителей, которые перевозят </w:t>
      </w:r>
      <w:r w:rsidRPr="003803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людей и грузы, можно допускать к работе только после обучения. Такие правила установлены в</w:t>
      </w:r>
      <w:hyperlink r:id="rId7" w:history="1">
        <w:r w:rsidRPr="00380317">
          <w:rPr>
            <w:rFonts w:ascii="Arial" w:eastAsia="Times New Roman" w:hAnsi="Arial" w:cs="Arial"/>
            <w:b/>
            <w:bCs/>
            <w:color w:val="1990FE"/>
            <w:sz w:val="36"/>
            <w:szCs w:val="36"/>
            <w:u w:val="single"/>
            <w:lang w:eastAsia="ru-RU"/>
          </w:rPr>
          <w:t xml:space="preserve"> руководящем документе </w:t>
        </w:r>
        <w:proofErr w:type="spellStart"/>
        <w:r w:rsidRPr="00380317">
          <w:rPr>
            <w:rFonts w:ascii="Arial" w:eastAsia="Times New Roman" w:hAnsi="Arial" w:cs="Arial"/>
            <w:b/>
            <w:bCs/>
            <w:color w:val="1990FE"/>
            <w:sz w:val="36"/>
            <w:szCs w:val="36"/>
            <w:u w:val="single"/>
            <w:lang w:eastAsia="ru-RU"/>
          </w:rPr>
          <w:t>Минавтотранса</w:t>
        </w:r>
        <w:proofErr w:type="spellEnd"/>
        <w:r w:rsidRPr="00380317">
          <w:rPr>
            <w:rFonts w:ascii="Arial" w:eastAsia="Times New Roman" w:hAnsi="Arial" w:cs="Arial"/>
            <w:b/>
            <w:bCs/>
            <w:color w:val="1990FE"/>
            <w:sz w:val="36"/>
            <w:szCs w:val="36"/>
            <w:u w:val="single"/>
            <w:lang w:eastAsia="ru-RU"/>
          </w:rPr>
          <w:t xml:space="preserve"> РСФСР от 20.01.1986 № РД-200-РСФСР-12-0071-86-12</w:t>
        </w:r>
      </w:hyperlink>
      <w:r w:rsidRPr="003803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Читайте больше актуальных статей:</w:t>
      </w:r>
    </w:p>
    <w:p w:rsidR="00380317" w:rsidRPr="00380317" w:rsidRDefault="00380317" w:rsidP="00380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38031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Обязательное тестирование специалистов по охране труда в 2023 году</w:t>
        </w:r>
      </w:hyperlink>
    </w:p>
    <w:p w:rsidR="00380317" w:rsidRPr="00380317" w:rsidRDefault="00380317" w:rsidP="00380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38031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Как проводить обучение по применению СИЗ</w:t>
        </w:r>
      </w:hyperlink>
    </w:p>
    <w:p w:rsidR="00380317" w:rsidRPr="00380317" w:rsidRDefault="00380317" w:rsidP="00380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38031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Реестры обученных по охране труда: кто подает и по какой форме</w:t>
        </w:r>
      </w:hyperlink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Продолжительность стажировки на рабочем месте для работников разных профессий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законах не указана максимальная продолжительность стажировки. Работодатель определяет ее самостоятельно с учетом специфики деятельности, опыта нового сотрудника. Длительность обучения нужно прописать в локальном нормативном акте. При этом следует учитывать, что стажировка не может быть менее двух рабочих смен.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сомневаетесь, сколько обучать работников перед допуском к выполнению должностных обязанностей, опирайтесь на </w:t>
      </w:r>
      <w:hyperlink r:id="rId11" w:history="1">
        <w:r w:rsidRPr="00380317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ГОСТ 12.0.004-2015</w:t>
        </w:r>
      </w:hyperlink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не считается обязательным документом, но может использоваться руководителями и специалистами по охране труда.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Рекомендуемая продолжительность стажировки новых сотрудников на рабочем месте: п. 9.4 ГОСТ 12.0.004-2015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752"/>
      </w:tblGrid>
      <w:tr w:rsidR="00380317" w:rsidRPr="00380317" w:rsidTr="00380317">
        <w:trPr>
          <w:trHeight w:val="2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031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Категории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031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</w:tr>
      <w:tr w:rsidR="00380317" w:rsidRPr="00380317" w:rsidTr="00380317">
        <w:trPr>
          <w:trHeight w:val="4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Представители рабочих профессий и младший обслуживающий персонал с достаточной профессиональной квалификацией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От 3 до 19 рабочих смен</w:t>
            </w:r>
          </w:p>
        </w:tc>
      </w:tr>
      <w:tr w:rsidR="00380317" w:rsidRPr="00380317" w:rsidTr="00380317">
        <w:trPr>
          <w:trHeight w:val="23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Представители рабочих профессий, не имеющих опыта работы и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От 1 до 6 месяцев</w:t>
            </w:r>
          </w:p>
        </w:tc>
      </w:tr>
      <w:tr w:rsidR="00380317" w:rsidRPr="00380317" w:rsidTr="00380317">
        <w:trPr>
          <w:trHeight w:val="2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От 2 недель до 1 месяц</w:t>
            </w:r>
          </w:p>
        </w:tc>
      </w:tr>
    </w:tbl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продолжительного перерыва в работе сотрудники также обязаны пройти стажировку. Например, обучать придется электротехнический персонал, о чем сказано в приказе Минэнерго от 13.01.2003 № 6 (</w:t>
      </w:r>
      <w:r w:rsidRPr="00380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настоящий документ признан утратившим силу с 7 января 2023 года, его заменит Приказ Минэнерго России от 12.08.2022 № 811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Более того, при перезаключении договора с сотрудниками, стажировка обязательна. Учитывайте, что могут действовать отдельные НПА, поэтому уточняйте, распространяются ли они на работников отдельных профессий. </w:t>
      </w: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Кого назначить ответственным за проведение стажировки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роль ответственного за проведение стажировки назначают того сотрудника, кто хорошо знает правила работы на определенном месте — руководителей 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структурных подразделений организации, в которых есть вредные и опасные условия труда на рабочих местах. Для этого издайте приказ, которым возложите дополнительные обязанности.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Лучше, если ответственный за проведение стажировки пройдет обучение по охране труда в лицензированном центре. В Центре Оценки Квалификации и Обучения №1 представлено много программ, которые можно пройти очно, очно-дистанционно или полностью дистанционно без отрыва от работы. </w:t>
      </w:r>
      <w:hyperlink r:id="rId12" w:history="1">
        <w:r w:rsidRPr="00380317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Выбрать подходящую программу &gt;&gt;&gt;</w:t>
        </w:r>
      </w:hyperlink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оформить и провести стажировку в организации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стажировки сотрудник должен отработать практические навыки выполнения работ с использованием знаний и умений, которые получил во время обучения требованиям по охране труда. Даем пошаговый алгоритм, который поможет правильно организовать и оформить стажировку на рабочем месте.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Шаг 1. Разработайте Положение о проведении стажировки на рабочем месте.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нем опишите цели, задачи обучения, права и обязанности работника и руководителя. Обязательно зафиксируйте сроки, порядок проведения и условия допуска к работе после обучения.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Положения о стажировки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F238F3" wp14:editId="18C9DC2C">
            <wp:extent cx="5686425" cy="3912526"/>
            <wp:effectExtent l="0" t="0" r="0" b="0"/>
            <wp:docPr id="2" name="Рисунок 2" descr="https://coko1.ru/wp-content/uploads/2022/11/stazhirovka-na-rabochem-mes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2/11/stazhirovka-na-rabochem-meste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63" cy="39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Шаг 2. Составьте программу стажировки.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Она должна быть для каждой должности или профессии — одна для всех не подойдет. В программе опишите время обучения, типичные рабочие действия, объем теоретических занятий, правила проведения контрольных проверок и их частоту (п. 31 Порядка обучения № 2464). Если вы решили проводить периодические стажировки, то разработайте программу тренировок (п. 30 Порядка обучения № 2464).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программы стажировки водителей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A7FB1C6" wp14:editId="609A8268">
            <wp:extent cx="5848985" cy="4810125"/>
            <wp:effectExtent l="0" t="0" r="0" b="9525"/>
            <wp:docPr id="3" name="Рисунок 3" descr="https://coko1.ru/wp-content/uploads/2022/11/stazhirovka-na-rabochem-mes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2/11/stazhirovka-na-rabochem-meste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61" cy="4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Издайте приказ о допуске к стажировке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нем укажите сроки обучения на рабочем месте, фамилии ответственных лиц. С приказом ознакомьте под подпись всех, на кого он распространяется.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приказа о назначении стажировки вновь принятому работнику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D3B732" wp14:editId="3BE82C0B">
            <wp:extent cx="5429223" cy="3463925"/>
            <wp:effectExtent l="0" t="0" r="635" b="3175"/>
            <wp:docPr id="4" name="Рисунок 4" descr="https://coko1.ru/wp-content/uploads/2022/11/stazhirovka-na-rabochem-mes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2/11/stazhirovka-na-rabochem-meste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4" cy="34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lastRenderedPageBreak/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Проведите стажировку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Используйте ту программу, которую составили. Нежелательно, но и не запрещено дополнять ее при необходимости. Например, повторять одну и ту же операцию до тех пор, пока сотрудник не поймет, как правильно делать.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Проверьте знания и навыки.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Теоретическую часть оценивайте с помощью тестов или в формате вопрос-ответ, а практическую непосредственно при выполнении должностных обязанностей.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Зарегистрируйте стажировку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Внесите информацию в специальный журнал или </w:t>
      </w:r>
      <w:proofErr w:type="spellStart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стажировочный</w:t>
      </w:r>
      <w:proofErr w:type="spellEnd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лист. В нем укажите информацию в соответствии с требованиями п. 90 Порядка обучения № 2464.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журнала стажировок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827D0D4" wp14:editId="1F03A0C8">
            <wp:extent cx="5590941" cy="2924175"/>
            <wp:effectExtent l="0" t="0" r="0" b="0"/>
            <wp:docPr id="5" name="Рисунок 5" descr="https://coko1.ru/wp-content/uploads/2022/11/stazhirovka-na-rabochem-mes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2/11/stazhirovka-na-rabochem-meste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86" cy="29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Издайте приказ о допуске к самостоятельной работе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нем перечислите личные данные сотрудника, который успешно прошел проверку знаний и навыков, его должность и ответственных за исполнение распоряжения.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приказа о допуске к самостоятельной работе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8342CA" wp14:editId="3EA04E1E">
            <wp:extent cx="5324475" cy="3023339"/>
            <wp:effectExtent l="0" t="0" r="0" b="5715"/>
            <wp:docPr id="6" name="Рисунок 6" descr="https://coko1.ru/wp-content/uploads/2022/11/stazhirovka-na-rabochem-mes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2/11/stazhirovka-na-rabochem-meste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60" cy="30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Ответственность за отказ от проведения стажировок на рабочем месте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допуск к работе без стажировки сотрудников, которые выполняют работы повышенной опасности, предусмотрена административная ответственность по ч. 3 ст. 5.27.1 КоАП. Размеры штрафов варьируются:</w:t>
      </w:r>
    </w:p>
    <w:p w:rsidR="00380317" w:rsidRPr="00380317" w:rsidRDefault="00380317" w:rsidP="00380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должностных лиц — от 15 000 до 25 000 руб.;</w:t>
      </w:r>
    </w:p>
    <w:p w:rsidR="00380317" w:rsidRPr="00380317" w:rsidRDefault="00380317" w:rsidP="00380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предпринимателей — от 15 000 до 25 000 руб.;</w:t>
      </w:r>
    </w:p>
    <w:p w:rsidR="00380317" w:rsidRPr="00380317" w:rsidRDefault="00380317" w:rsidP="00380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 — от 110 000 до 130 000 руб.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с работником что-то произойдет, то за </w:t>
      </w:r>
      <w:proofErr w:type="spellStart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непроведение</w:t>
      </w:r>
      <w:proofErr w:type="spellEnd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стажировки могут привлечь к уголовной ответственности по ст. 143 УК РФ. В лучшем случае привлекут к принудительным работам, в худшем — к отбыванию наказания в исправительной колонии и запрету занимать должность. </w:t>
      </w:r>
    </w:p>
    <w:p w:rsidR="00CA6DF4" w:rsidRDefault="00CA6DF4"/>
    <w:sectPr w:rsidR="00C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FD9"/>
    <w:multiLevelType w:val="multilevel"/>
    <w:tmpl w:val="320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25939"/>
    <w:multiLevelType w:val="multilevel"/>
    <w:tmpl w:val="705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466ED"/>
    <w:multiLevelType w:val="multilevel"/>
    <w:tmpl w:val="D27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C3E20"/>
    <w:multiLevelType w:val="multilevel"/>
    <w:tmpl w:val="30E8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17"/>
    <w:rsid w:val="000A355B"/>
    <w:rsid w:val="00380317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235C"/>
  <w15:chartTrackingRefBased/>
  <w15:docId w15:val="{7C581689-6564-4F48-9F1D-021E51C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805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2068020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obyazatelnoe-testirovanie-specialistov-po-ohrane-truda-v-2023-godu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6082994" TargetMode="External"/><Relationship Id="rId12" Type="http://schemas.openxmlformats.org/officeDocument/2006/relationships/hyperlink" Target="https://coko1.ru/ohrana-truda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420389759" TargetMode="External"/><Relationship Id="rId5" Type="http://schemas.openxmlformats.org/officeDocument/2006/relationships/hyperlink" Target="http://publication.pravo.gov.ru/Document/View/000120211229000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oko1.ru/articles/protection/reestry-obuchennyh-po-ohrane-truda-kto-podaet-i-po-kakoj-for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ko1.ru/articles/protection/kak-provodit-obuchenie-po-primeneniju-si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2022-12-22T05:03:00Z</dcterms:created>
  <dcterms:modified xsi:type="dcterms:W3CDTF">2022-12-22T05:17:00Z</dcterms:modified>
</cp:coreProperties>
</file>